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65E" w:rsidRDefault="00315800">
      <w:pPr>
        <w:ind w:firstLine="0"/>
        <w:jc w:val="center"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65E" w:rsidRDefault="00315800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AE365E" w:rsidRDefault="00315800">
      <w:pPr>
        <w:spacing w:before="240" w:after="171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AE365E" w:rsidRDefault="00315800">
      <w:pPr>
        <w:tabs>
          <w:tab w:val="center" w:pos="4820"/>
          <w:tab w:val="right" w:pos="9638"/>
        </w:tabs>
        <w:spacing w:line="276" w:lineRule="auto"/>
        <w:ind w:firstLine="0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 </w:t>
      </w:r>
    </w:p>
    <w:p w:rsidR="00AE365E" w:rsidRPr="00563BB3" w:rsidRDefault="00315800">
      <w:pPr>
        <w:tabs>
          <w:tab w:val="center" w:pos="4820"/>
          <w:tab w:val="right" w:pos="9638"/>
        </w:tabs>
        <w:spacing w:line="276" w:lineRule="auto"/>
        <w:ind w:firstLine="0"/>
        <w:rPr>
          <w:szCs w:val="26"/>
          <w:lang w:val="ru-RU"/>
        </w:rPr>
      </w:pPr>
      <w:r>
        <w:rPr>
          <w:szCs w:val="26"/>
          <w:lang w:val="ru-RU"/>
        </w:rPr>
        <w:t xml:space="preserve">2019 г. </w:t>
      </w:r>
      <w:r>
        <w:rPr>
          <w:szCs w:val="26"/>
          <w:lang w:val="ru-RU"/>
        </w:rPr>
        <w:tab/>
        <w:t>с. Уват</w:t>
      </w:r>
      <w:r>
        <w:rPr>
          <w:szCs w:val="26"/>
          <w:lang w:val="ru-RU"/>
        </w:rPr>
        <w:tab/>
        <w:t xml:space="preserve">№ </w:t>
      </w:r>
    </w:p>
    <w:p w:rsidR="00AE365E" w:rsidRDefault="00AE365E">
      <w:pPr>
        <w:spacing w:line="276" w:lineRule="auto"/>
        <w:ind w:right="-1" w:firstLine="0"/>
        <w:jc w:val="center"/>
        <w:rPr>
          <w:szCs w:val="26"/>
          <w:lang w:val="ru-RU"/>
        </w:rPr>
      </w:pPr>
    </w:p>
    <w:p w:rsidR="00AE365E" w:rsidRPr="00563BB3" w:rsidRDefault="00315800">
      <w:pPr>
        <w:spacing w:line="360" w:lineRule="auto"/>
        <w:ind w:right="-1" w:firstLine="0"/>
        <w:jc w:val="center"/>
        <w:rPr>
          <w:lang w:val="ru-RU"/>
        </w:rPr>
      </w:pPr>
      <w:r>
        <w:rPr>
          <w:szCs w:val="26"/>
          <w:lang w:val="ru-RU"/>
        </w:rPr>
        <w:t>Об утверждении проекта планировки территории объекта «Реконструкция ПСП Демьянское. Обустройство объектов эксплуатации Зимнего месторождения</w:t>
      </w:r>
      <w:r>
        <w:rPr>
          <w:rFonts w:ascii="Arial;sans-serif" w:hAnsi="Arial;sans-serif" w:cs="Arial"/>
          <w:lang w:val="ru-RU" w:eastAsia="ru-RU" w:bidi="ar-SA"/>
        </w:rPr>
        <w:t>»</w:t>
      </w:r>
    </w:p>
    <w:p w:rsidR="00AE365E" w:rsidRPr="00563BB3" w:rsidRDefault="00315800">
      <w:pPr>
        <w:spacing w:line="360" w:lineRule="auto"/>
        <w:ind w:firstLine="567"/>
        <w:rPr>
          <w:sz w:val="25"/>
          <w:szCs w:val="25"/>
          <w:lang w:val="ru-RU"/>
        </w:rPr>
      </w:pPr>
      <w:r>
        <w:rPr>
          <w:rFonts w:cs="Arial"/>
          <w:color w:val="000000"/>
          <w:szCs w:val="26"/>
          <w:lang w:val="ru-RU" w:eastAsia="ru-RU" w:bidi="ar-SA"/>
        </w:rPr>
        <w:t>В соответствии со статьями</w:t>
      </w:r>
      <w:r>
        <w:rPr>
          <w:rFonts w:cs="Arial"/>
          <w:color w:val="000000"/>
          <w:szCs w:val="26"/>
          <w:lang w:val="ru-RU" w:eastAsia="ru-RU" w:bidi="ar-SA"/>
        </w:rPr>
        <w:t xml:space="preserve"> 45, 46 Градостроительного </w:t>
      </w:r>
      <w:r w:rsidRPr="00563BB3">
        <w:rPr>
          <w:color w:val="000000"/>
          <w:szCs w:val="26"/>
          <w:lang w:val="ru-RU"/>
        </w:rPr>
        <w:t>кодекса</w:t>
      </w:r>
      <w:r>
        <w:rPr>
          <w:rFonts w:cs="Arial"/>
          <w:color w:val="000000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color w:val="000000"/>
          <w:szCs w:val="26"/>
          <w:lang w:val="ru-RU" w:eastAsia="ru-RU" w:bidi="ar-SA"/>
        </w:rPr>
        <w:t>, постановлением администрации Уватского муниципального района от 06.06.2016 № 102</w:t>
      </w:r>
      <w:r>
        <w:rPr>
          <w:rFonts w:cs="Arial"/>
          <w:color w:val="000000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территорий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</w:t>
      </w:r>
      <w:r>
        <w:rPr>
          <w:rFonts w:cs="Arial"/>
          <w:color w:val="000000"/>
          <w:szCs w:val="26"/>
          <w:lang w:val="ru-RU" w:eastAsia="ru-RU" w:bidi="ar-SA"/>
        </w:rPr>
        <w:t xml:space="preserve"> общества с ограниченной ответственности «Газпромнефть-Хантос» от 29.04.2019 № 63-Р «</w:t>
      </w:r>
      <w:r>
        <w:rPr>
          <w:rFonts w:eastAsia="Arial" w:cs="Arial"/>
          <w:color w:val="000000"/>
          <w:szCs w:val="26"/>
          <w:lang w:val="ru-RU" w:eastAsia="ru-RU" w:bidi="ar-SA"/>
        </w:rPr>
        <w:t>О подготовке документации по планировке территории</w:t>
      </w:r>
      <w:r>
        <w:rPr>
          <w:rFonts w:cs="Arial"/>
          <w:color w:val="000000"/>
          <w:szCs w:val="26"/>
          <w:lang w:val="ru-RU" w:eastAsia="ru-RU" w:bidi="ar-SA"/>
        </w:rPr>
        <w:t>», на основании обращения общества</w:t>
      </w:r>
      <w:bookmarkStart w:id="0" w:name="_GoBack"/>
      <w:bookmarkEnd w:id="0"/>
      <w:r>
        <w:rPr>
          <w:rFonts w:cs="Arial"/>
          <w:color w:val="000000"/>
          <w:szCs w:val="26"/>
          <w:lang w:val="ru-RU" w:eastAsia="ru-RU" w:bidi="ar-SA"/>
        </w:rPr>
        <w:t xml:space="preserve"> с ограниченной ответственности «Газпромнефть-Хантос»:</w:t>
      </w:r>
    </w:p>
    <w:p w:rsidR="00AE365E" w:rsidRPr="00563BB3" w:rsidRDefault="00315800">
      <w:pPr>
        <w:spacing w:line="360" w:lineRule="auto"/>
        <w:ind w:firstLine="624"/>
        <w:rPr>
          <w:szCs w:val="26"/>
          <w:lang w:val="ru-RU"/>
        </w:rPr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>Утвердить проект планировк</w:t>
      </w:r>
      <w:r>
        <w:rPr>
          <w:rFonts w:cs="Arial"/>
          <w:szCs w:val="26"/>
          <w:lang w:val="ru-RU" w:eastAsia="ru-RU" w:bidi="ar-SA"/>
        </w:rPr>
        <w:t>и территории объекта «</w:t>
      </w:r>
      <w:r>
        <w:rPr>
          <w:rFonts w:ascii="Arial;sans-serif" w:hAnsi="Arial;sans-serif" w:cs="Arial"/>
          <w:szCs w:val="26"/>
          <w:lang w:val="ru-RU" w:eastAsia="ru-RU" w:bidi="ar-SA"/>
        </w:rPr>
        <w:t>Реконструкция ПСП Демьянское. Обустройство объектов эксплуатации Зимнего месторождения</w:t>
      </w:r>
      <w:r>
        <w:rPr>
          <w:rFonts w:cs="Arial"/>
          <w:szCs w:val="26"/>
          <w:lang w:val="ru-RU" w:eastAsia="ru-RU" w:bidi="ar-SA"/>
        </w:rPr>
        <w:t>» согласно приложению к настоящему постановлению.</w:t>
      </w:r>
    </w:p>
    <w:p w:rsidR="00AE365E" w:rsidRPr="00563BB3" w:rsidRDefault="00315800">
      <w:pPr>
        <w:spacing w:line="360" w:lineRule="auto"/>
        <w:ind w:firstLine="567"/>
        <w:rPr>
          <w:szCs w:val="26"/>
          <w:lang w:val="ru-RU"/>
        </w:rPr>
      </w:pPr>
      <w:r>
        <w:rPr>
          <w:szCs w:val="26"/>
          <w:lang w:val="ru-RU"/>
        </w:rPr>
        <w:t xml:space="preserve">2. </w:t>
      </w:r>
      <w:r>
        <w:rPr>
          <w:rFonts w:cs="Arial"/>
          <w:color w:val="00000A"/>
          <w:szCs w:val="26"/>
          <w:lang w:val="ru-RU" w:eastAsia="ru-RU" w:bidi="ar-SA"/>
        </w:rPr>
        <w:t>Сектору делопроизводства, документационного обеспечения и контроля Аппарата Главы администрации</w:t>
      </w:r>
      <w:r>
        <w:rPr>
          <w:rFonts w:cs="Arial"/>
          <w:color w:val="00000A"/>
          <w:szCs w:val="26"/>
          <w:lang w:val="ru-RU" w:eastAsia="ru-RU" w:bidi="ar-SA"/>
        </w:rPr>
        <w:t xml:space="preserve">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опубликовать полный текст постановления с приложениями в сетевом издании - портал Минюста России «Нормативные правовые акты в Российской Федерации (http://pravo.minjust.ru, http://право-минюст.рф), </w:t>
      </w:r>
      <w:r>
        <w:rPr>
          <w:rFonts w:cs="Arial"/>
          <w:szCs w:val="26"/>
          <w:lang w:val="ru-RU" w:eastAsia="ru-RU" w:bidi="ar-SA"/>
        </w:rPr>
        <w:lastRenderedPageBreak/>
        <w:t>зарегистрированный в каче</w:t>
      </w:r>
      <w:r>
        <w:rPr>
          <w:rFonts w:cs="Arial"/>
          <w:szCs w:val="26"/>
          <w:lang w:val="ru-RU" w:eastAsia="ru-RU" w:bidi="ar-SA"/>
        </w:rPr>
        <w:t>стве средства массовой информации Эл № ФС77-72471 от 05.03.2018.</w:t>
      </w:r>
    </w:p>
    <w:p w:rsidR="00AE365E" w:rsidRPr="00563BB3" w:rsidRDefault="00315800">
      <w:pPr>
        <w:pStyle w:val="af1"/>
        <w:spacing w:after="0" w:line="360" w:lineRule="auto"/>
        <w:ind w:firstLine="0"/>
        <w:rPr>
          <w:szCs w:val="26"/>
          <w:lang w:val="ru-RU"/>
        </w:rPr>
      </w:pPr>
      <w:r w:rsidRPr="00563BB3">
        <w:rPr>
          <w:szCs w:val="26"/>
          <w:lang w:val="ru-RU"/>
        </w:rPr>
        <w:t xml:space="preserve">   3. Управлению градостроительной деятельности и муниципального хозяйства </w:t>
      </w:r>
      <w:r w:rsidRPr="00563BB3">
        <w:rPr>
          <w:color w:val="000000"/>
          <w:szCs w:val="26"/>
          <w:lang w:val="ru-RU"/>
        </w:rPr>
        <w:t>администрации Уватского муниципального района</w:t>
      </w:r>
      <w:r w:rsidRPr="00563BB3">
        <w:rPr>
          <w:szCs w:val="26"/>
          <w:lang w:val="ru-RU"/>
        </w:rPr>
        <w:t xml:space="preserve"> со дня принятия настоящего постановления:</w:t>
      </w:r>
    </w:p>
    <w:p w:rsidR="00AE365E" w:rsidRPr="00563BB3" w:rsidRDefault="00315800">
      <w:pPr>
        <w:pStyle w:val="af1"/>
        <w:spacing w:after="0" w:line="360" w:lineRule="auto"/>
        <w:ind w:firstLine="624"/>
        <w:rPr>
          <w:szCs w:val="26"/>
          <w:lang w:val="ru-RU"/>
        </w:rPr>
      </w:pPr>
      <w:r w:rsidRPr="00563BB3">
        <w:rPr>
          <w:szCs w:val="26"/>
          <w:lang w:val="ru-RU"/>
        </w:rPr>
        <w:t>а) опубликовать настоящее по</w:t>
      </w:r>
      <w:r w:rsidRPr="00563BB3">
        <w:rPr>
          <w:szCs w:val="26"/>
          <w:lang w:val="ru-RU"/>
        </w:rPr>
        <w:t>становление (без приложения) в газете «Уватские известия»;</w:t>
      </w:r>
    </w:p>
    <w:p w:rsidR="00AE365E" w:rsidRPr="00563BB3" w:rsidRDefault="00315800">
      <w:pPr>
        <w:pStyle w:val="af1"/>
        <w:spacing w:after="0" w:line="360" w:lineRule="auto"/>
        <w:ind w:firstLine="624"/>
        <w:rPr>
          <w:szCs w:val="26"/>
          <w:lang w:val="ru-RU"/>
        </w:rPr>
      </w:pPr>
      <w:r w:rsidRPr="00563BB3">
        <w:rPr>
          <w:color w:val="000000"/>
          <w:szCs w:val="26"/>
          <w:lang w:val="ru-RU"/>
        </w:rPr>
        <w:t>б) разместить</w:t>
      </w:r>
      <w:r w:rsidRPr="00563BB3">
        <w:rPr>
          <w:szCs w:val="26"/>
          <w:lang w:val="ru-RU"/>
        </w:rPr>
        <w:t xml:space="preserve"> настоящее постановление</w:t>
      </w:r>
      <w:r w:rsidRPr="00563BB3">
        <w:rPr>
          <w:color w:val="000000"/>
          <w:szCs w:val="26"/>
          <w:lang w:val="ru-RU"/>
        </w:rPr>
        <w:t xml:space="preserve"> на </w:t>
      </w:r>
      <w:r w:rsidRPr="00563BB3">
        <w:rPr>
          <w:szCs w:val="26"/>
          <w:lang w:val="ru-RU"/>
        </w:rPr>
        <w:t>сайте Уватского муниципального района в сети «Интернет».</w:t>
      </w:r>
    </w:p>
    <w:p w:rsidR="00AE365E" w:rsidRPr="00563BB3" w:rsidRDefault="00315800">
      <w:pPr>
        <w:pStyle w:val="af1"/>
        <w:spacing w:after="0" w:line="360" w:lineRule="auto"/>
        <w:ind w:firstLine="284"/>
        <w:rPr>
          <w:szCs w:val="26"/>
          <w:lang w:val="ru-RU"/>
        </w:rPr>
      </w:pPr>
      <w:r w:rsidRPr="00563BB3">
        <w:rPr>
          <w:szCs w:val="26"/>
          <w:lang w:val="ru-RU"/>
        </w:rPr>
        <w:t xml:space="preserve">    4. Настоящее постановление вступает в силу со дня его опубликования.</w:t>
      </w:r>
    </w:p>
    <w:p w:rsidR="00AE365E" w:rsidRPr="00563BB3" w:rsidRDefault="00315800">
      <w:pPr>
        <w:pStyle w:val="af1"/>
        <w:spacing w:after="0" w:line="360" w:lineRule="auto"/>
        <w:ind w:firstLine="567"/>
        <w:rPr>
          <w:szCs w:val="26"/>
          <w:lang w:val="ru-RU"/>
        </w:rPr>
      </w:pPr>
      <w:r w:rsidRPr="00563BB3">
        <w:rPr>
          <w:szCs w:val="26"/>
          <w:lang w:val="ru-RU"/>
        </w:rPr>
        <w:t>5. Контроль исполнени</w:t>
      </w:r>
      <w:r>
        <w:rPr>
          <w:szCs w:val="26"/>
          <w:lang w:val="ru-RU"/>
        </w:rPr>
        <w:t>я</w:t>
      </w:r>
      <w:r w:rsidRPr="00563BB3">
        <w:rPr>
          <w:szCs w:val="26"/>
          <w:lang w:val="ru-RU"/>
        </w:rPr>
        <w:t xml:space="preserve"> настоящего постановления </w:t>
      </w:r>
      <w:r>
        <w:rPr>
          <w:szCs w:val="26"/>
          <w:lang w:val="ru-RU"/>
        </w:rPr>
        <w:t>возложить на первого заместителя главы администрации Уватского муниципального района.</w:t>
      </w:r>
    </w:p>
    <w:p w:rsidR="00AE365E" w:rsidRPr="00563BB3" w:rsidRDefault="00AE365E">
      <w:pPr>
        <w:pStyle w:val="western"/>
        <w:spacing w:before="0" w:after="0" w:line="360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AE365E" w:rsidRDefault="00AE365E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AE365E" w:rsidRDefault="00315800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lang w:val="ru-RU"/>
        </w:rPr>
        <w:t>Г</w:t>
      </w:r>
      <w:r>
        <w:rPr>
          <w:rFonts w:ascii="Arial" w:hAnsi="Arial" w:cs="Arial"/>
          <w:sz w:val="26"/>
          <w:szCs w:val="26"/>
        </w:rPr>
        <w:t>лав</w:t>
      </w:r>
      <w:r>
        <w:rPr>
          <w:rFonts w:ascii="Arial" w:hAnsi="Arial" w:cs="Arial"/>
          <w:sz w:val="26"/>
          <w:szCs w:val="26"/>
          <w:lang w:val="ru-RU"/>
        </w:rPr>
        <w:t xml:space="preserve">а </w:t>
      </w: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                        </w:t>
      </w:r>
      <w:r>
        <w:rPr>
          <w:rFonts w:ascii="Arial" w:hAnsi="Arial" w:cs="Arial"/>
          <w:sz w:val="26"/>
          <w:szCs w:val="26"/>
          <w:lang w:val="ru-RU"/>
        </w:rPr>
        <w:t>С.Г. Путмин</w:t>
      </w:r>
    </w:p>
    <w:sectPr w:rsidR="00AE365E">
      <w:headerReference w:type="default" r:id="rId8"/>
      <w:pgSz w:w="11906" w:h="16838"/>
      <w:pgMar w:top="1752" w:right="567" w:bottom="1250" w:left="1701" w:header="112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800" w:rsidRDefault="00315800">
      <w:r>
        <w:separator/>
      </w:r>
    </w:p>
  </w:endnote>
  <w:endnote w:type="continuationSeparator" w:id="0">
    <w:p w:rsidR="00315800" w:rsidRDefault="00315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800" w:rsidRDefault="00315800">
      <w:r>
        <w:separator/>
      </w:r>
    </w:p>
  </w:footnote>
  <w:footnote w:type="continuationSeparator" w:id="0">
    <w:p w:rsidR="00315800" w:rsidRDefault="003158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65E" w:rsidRDefault="00AE365E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A6551"/>
    <w:multiLevelType w:val="multilevel"/>
    <w:tmpl w:val="3994640A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E365E"/>
    <w:rsid w:val="00315800"/>
    <w:rsid w:val="00563BB3"/>
    <w:rsid w:val="00AE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D7BD71-9C98-4FEA-B293-AFE95C73F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0">
    <w:name w:val="Заголовок"/>
    <w:basedOn w:val="a"/>
    <w:next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  <w:outlineLvl w:val="1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9">
    <w:name w:val="toa heading"/>
    <w:basedOn w:val="1"/>
    <w:next w:val="a"/>
    <w:pPr>
      <w:numPr>
        <w:numId w:val="0"/>
      </w:numPr>
      <w:ind w:firstLine="709"/>
    </w:pPr>
  </w:style>
  <w:style w:type="paragraph" w:styleId="af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customStyle="1" w:styleId="western">
    <w:name w:val="western"/>
    <w:basedOn w:val="a"/>
    <w:qFormat/>
    <w:pPr>
      <w:spacing w:before="280" w:after="142" w:line="288" w:lineRule="auto"/>
    </w:pPr>
    <w:rPr>
      <w:rFonts w:ascii="Times New Roman" w:hAnsi="Times New Roman"/>
      <w:color w:val="000000"/>
      <w:sz w:val="20"/>
      <w:szCs w:val="20"/>
      <w:lang w:eastAsia="ru-RU"/>
    </w:rPr>
  </w:style>
  <w:style w:type="paragraph" w:styleId="afd">
    <w:name w:val="annotation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rFonts w:ascii="Arial" w:eastAsia="Times New Roman" w:hAnsi="Arial" w:cs="Times New Roman"/>
      <w:sz w:val="20"/>
      <w:szCs w:val="20"/>
      <w:lang w:val="en-US" w:bidi="en-US"/>
    </w:rPr>
  </w:style>
  <w:style w:type="character" w:styleId="aff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Стерхов Александр Валериевич</cp:lastModifiedBy>
  <cp:revision>203</cp:revision>
  <cp:lastPrinted>2019-11-20T04:44:00Z</cp:lastPrinted>
  <dcterms:created xsi:type="dcterms:W3CDTF">2010-12-28T13:47:00Z</dcterms:created>
  <dcterms:modified xsi:type="dcterms:W3CDTF">2019-11-20T04:44:00Z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